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2A" w:rsidRPr="00C8492A" w:rsidRDefault="00C8492A" w:rsidP="00C8492A">
      <w:pPr>
        <w:widowControl w:val="0"/>
        <w:autoSpaceDE w:val="0"/>
        <w:autoSpaceDN w:val="0"/>
        <w:adjustRightInd w:val="0"/>
        <w:rPr>
          <w:rFonts w:ascii="Arial" w:hAnsi="Arial" w:cs="Arial"/>
          <w:i/>
          <w:iCs/>
          <w:color w:val="262626"/>
          <w:sz w:val="40"/>
          <w:szCs w:val="40"/>
          <w:lang w:val="es-ES"/>
        </w:rPr>
      </w:pPr>
      <w:bookmarkStart w:id="0" w:name="_GoBack"/>
      <w:r w:rsidRPr="00C8492A">
        <w:rPr>
          <w:rFonts w:ascii="Arial" w:hAnsi="Arial" w:cs="Arial"/>
          <w:i/>
          <w:iCs/>
          <w:color w:val="262626"/>
          <w:sz w:val="40"/>
          <w:szCs w:val="40"/>
          <w:lang w:val="es-ES"/>
        </w:rPr>
        <w:t>La flora intestinal, clave en la sensación de saciado</w:t>
      </w:r>
    </w:p>
    <w:bookmarkEnd w:id="0"/>
    <w:p w:rsidR="00C8492A" w:rsidRDefault="00C8492A" w:rsidP="00C8492A">
      <w:pPr>
        <w:widowControl w:val="0"/>
        <w:autoSpaceDE w:val="0"/>
        <w:autoSpaceDN w:val="0"/>
        <w:adjustRightInd w:val="0"/>
        <w:rPr>
          <w:rFonts w:ascii="Arial" w:hAnsi="Arial" w:cs="Arial"/>
          <w:i/>
          <w:iCs/>
          <w:color w:val="262626"/>
          <w:sz w:val="36"/>
          <w:szCs w:val="36"/>
          <w:lang w:val="es-ES"/>
        </w:rPr>
      </w:pPr>
    </w:p>
    <w:p w:rsidR="00C8492A" w:rsidRDefault="00C8492A" w:rsidP="00C8492A">
      <w:pPr>
        <w:widowControl w:val="0"/>
        <w:autoSpaceDE w:val="0"/>
        <w:autoSpaceDN w:val="0"/>
        <w:adjustRightInd w:val="0"/>
        <w:rPr>
          <w:rFonts w:ascii="Arial" w:hAnsi="Arial" w:cs="Arial"/>
          <w:color w:val="262626"/>
          <w:sz w:val="36"/>
          <w:szCs w:val="36"/>
          <w:lang w:val="es-ES"/>
        </w:rPr>
      </w:pPr>
      <w:r>
        <w:rPr>
          <w:rFonts w:ascii="Arial" w:hAnsi="Arial" w:cs="Arial"/>
          <w:i/>
          <w:iCs/>
          <w:color w:val="262626"/>
          <w:sz w:val="36"/>
          <w:szCs w:val="36"/>
          <w:lang w:val="es-ES"/>
        </w:rPr>
        <w:t xml:space="preserve">Las proteínas de </w:t>
      </w:r>
      <w:proofErr w:type="spellStart"/>
      <w:r>
        <w:rPr>
          <w:rFonts w:ascii="Arial" w:hAnsi="Arial" w:cs="Arial"/>
          <w:i/>
          <w:iCs/>
          <w:color w:val="262626"/>
          <w:sz w:val="36"/>
          <w:szCs w:val="36"/>
          <w:lang w:val="es-ES"/>
        </w:rPr>
        <w:t>Escherichia</w:t>
      </w:r>
      <w:proofErr w:type="spellEnd"/>
      <w:r>
        <w:rPr>
          <w:rFonts w:ascii="Arial" w:hAnsi="Arial" w:cs="Arial"/>
          <w:i/>
          <w:iCs/>
          <w:color w:val="262626"/>
          <w:sz w:val="36"/>
          <w:szCs w:val="36"/>
          <w:lang w:val="es-ES"/>
        </w:rPr>
        <w:t xml:space="preserve"> (E.) </w:t>
      </w:r>
      <w:proofErr w:type="spellStart"/>
      <w:r>
        <w:rPr>
          <w:rFonts w:ascii="Arial" w:hAnsi="Arial" w:cs="Arial"/>
          <w:i/>
          <w:iCs/>
          <w:color w:val="262626"/>
          <w:sz w:val="36"/>
          <w:szCs w:val="36"/>
          <w:lang w:val="es-ES"/>
        </w:rPr>
        <w:t>coli</w:t>
      </w:r>
      <w:proofErr w:type="spellEnd"/>
      <w:r>
        <w:rPr>
          <w:rFonts w:ascii="Arial" w:hAnsi="Arial" w:cs="Arial"/>
          <w:i/>
          <w:iCs/>
          <w:color w:val="262626"/>
          <w:sz w:val="36"/>
          <w:szCs w:val="36"/>
          <w:lang w:val="es-ES"/>
        </w:rPr>
        <w:t xml:space="preserve"> lo regulan a nivel gastrointestinal y cerebral.</w:t>
      </w:r>
    </w:p>
    <w:p w:rsidR="00C8492A" w:rsidRDefault="00C8492A" w:rsidP="00C8492A">
      <w:pPr>
        <w:widowControl w:val="0"/>
        <w:autoSpaceDE w:val="0"/>
        <w:autoSpaceDN w:val="0"/>
        <w:adjustRightInd w:val="0"/>
        <w:rPr>
          <w:rFonts w:ascii="Arial" w:hAnsi="Arial" w:cs="Arial"/>
          <w:color w:val="262626"/>
          <w:sz w:val="36"/>
          <w:szCs w:val="36"/>
          <w:lang w:val="es-ES"/>
        </w:rPr>
      </w:pPr>
    </w:p>
    <w:p w:rsidR="00C8492A" w:rsidRDefault="00C8492A" w:rsidP="00C8492A">
      <w:pPr>
        <w:widowControl w:val="0"/>
        <w:autoSpaceDE w:val="0"/>
        <w:autoSpaceDN w:val="0"/>
        <w:adjustRightInd w:val="0"/>
        <w:rPr>
          <w:rFonts w:ascii="Arial" w:hAnsi="Arial" w:cs="Arial"/>
          <w:color w:val="262626"/>
          <w:sz w:val="28"/>
          <w:szCs w:val="28"/>
          <w:lang w:val="es-ES"/>
        </w:rPr>
      </w:pPr>
    </w:p>
    <w:p w:rsidR="00C8492A" w:rsidRDefault="00C8492A" w:rsidP="00C8492A">
      <w:pPr>
        <w:widowControl w:val="0"/>
        <w:autoSpaceDE w:val="0"/>
        <w:autoSpaceDN w:val="0"/>
        <w:adjustRightInd w:val="0"/>
        <w:rPr>
          <w:rFonts w:ascii="Arial" w:hAnsi="Arial" w:cs="Arial"/>
          <w:color w:val="262626"/>
          <w:sz w:val="28"/>
          <w:szCs w:val="28"/>
          <w:lang w:val="es-ES"/>
        </w:rPr>
      </w:pPr>
      <w:r>
        <w:rPr>
          <w:rFonts w:ascii="Arial" w:hAnsi="Arial" w:cs="Arial"/>
          <w:color w:val="262626"/>
          <w:sz w:val="28"/>
          <w:szCs w:val="28"/>
          <w:lang w:val="es-ES"/>
        </w:rPr>
        <w:t xml:space="preserve">Un estudio publicado en la prestigiosa </w:t>
      </w:r>
      <w:r>
        <w:rPr>
          <w:rFonts w:ascii="Arial" w:hAnsi="Arial" w:cs="Arial"/>
          <w:b/>
          <w:bCs/>
          <w:color w:val="262626"/>
          <w:sz w:val="28"/>
          <w:szCs w:val="28"/>
          <w:lang w:val="es-ES"/>
        </w:rPr>
        <w:t xml:space="preserve">revista </w:t>
      </w:r>
      <w:proofErr w:type="spellStart"/>
      <w:r>
        <w:rPr>
          <w:rFonts w:ascii="Arial" w:hAnsi="Arial" w:cs="Arial"/>
          <w:b/>
          <w:bCs/>
          <w:color w:val="262626"/>
          <w:sz w:val="28"/>
          <w:szCs w:val="28"/>
          <w:lang w:val="es-ES"/>
        </w:rPr>
        <w:t>Cell</w:t>
      </w:r>
      <w:proofErr w:type="spellEnd"/>
      <w:r>
        <w:rPr>
          <w:rFonts w:ascii="Arial" w:hAnsi="Arial" w:cs="Arial"/>
          <w:color w:val="262626"/>
          <w:sz w:val="28"/>
          <w:szCs w:val="28"/>
          <w:lang w:val="es-ES"/>
        </w:rPr>
        <w:t xml:space="preserve"> asigna un </w:t>
      </w:r>
      <w:r>
        <w:rPr>
          <w:rFonts w:ascii="Arial" w:hAnsi="Arial" w:cs="Arial"/>
          <w:b/>
          <w:bCs/>
          <w:color w:val="262626"/>
          <w:sz w:val="28"/>
          <w:szCs w:val="28"/>
          <w:lang w:val="es-ES"/>
        </w:rPr>
        <w:t>inesperado papel a la flora</w:t>
      </w:r>
      <w:r>
        <w:rPr>
          <w:rFonts w:ascii="Arial" w:hAnsi="Arial" w:cs="Arial"/>
          <w:color w:val="262626"/>
          <w:sz w:val="28"/>
          <w:szCs w:val="28"/>
          <w:lang w:val="es-ES"/>
        </w:rPr>
        <w:t xml:space="preserve"> </w:t>
      </w:r>
      <w:r>
        <w:rPr>
          <w:rFonts w:ascii="Arial" w:hAnsi="Arial" w:cs="Arial"/>
          <w:b/>
          <w:bCs/>
          <w:color w:val="262626"/>
          <w:sz w:val="28"/>
          <w:szCs w:val="28"/>
          <w:lang w:val="es-ES"/>
        </w:rPr>
        <w:t>comensal</w:t>
      </w:r>
      <w:r>
        <w:rPr>
          <w:rFonts w:ascii="Arial" w:hAnsi="Arial" w:cs="Arial"/>
          <w:color w:val="262626"/>
          <w:sz w:val="28"/>
          <w:szCs w:val="28"/>
          <w:lang w:val="es-ES"/>
        </w:rPr>
        <w:t xml:space="preserve"> en la </w:t>
      </w:r>
      <w:r>
        <w:rPr>
          <w:rFonts w:ascii="Arial" w:hAnsi="Arial" w:cs="Arial"/>
          <w:b/>
          <w:bCs/>
          <w:color w:val="262626"/>
          <w:sz w:val="28"/>
          <w:szCs w:val="28"/>
          <w:lang w:val="es-ES"/>
        </w:rPr>
        <w:t>regulación de las vías de activación del saciado</w:t>
      </w:r>
      <w:r>
        <w:rPr>
          <w:rFonts w:ascii="Arial" w:hAnsi="Arial" w:cs="Arial"/>
          <w:color w:val="262626"/>
          <w:sz w:val="28"/>
          <w:szCs w:val="28"/>
          <w:lang w:val="es-ES"/>
        </w:rPr>
        <w:t xml:space="preserve">. En un conjunto de experimentos en ratas, los autores han demostrado que, aproximadamente 20 minutos tras la ingesta de alimento, la </w:t>
      </w:r>
      <w:r>
        <w:rPr>
          <w:rFonts w:ascii="Arial" w:hAnsi="Arial" w:cs="Arial"/>
          <w:b/>
          <w:bCs/>
          <w:color w:val="262626"/>
          <w:sz w:val="28"/>
          <w:szCs w:val="28"/>
          <w:lang w:val="es-ES"/>
        </w:rPr>
        <w:t xml:space="preserve">población intestinal de E. </w:t>
      </w:r>
      <w:proofErr w:type="spellStart"/>
      <w:r>
        <w:rPr>
          <w:rFonts w:ascii="Arial" w:hAnsi="Arial" w:cs="Arial"/>
          <w:b/>
          <w:bCs/>
          <w:color w:val="262626"/>
          <w:sz w:val="28"/>
          <w:szCs w:val="28"/>
          <w:lang w:val="es-ES"/>
        </w:rPr>
        <w:t>coli</w:t>
      </w:r>
      <w:proofErr w:type="spellEnd"/>
      <w:r>
        <w:rPr>
          <w:rFonts w:ascii="Arial" w:hAnsi="Arial" w:cs="Arial"/>
          <w:color w:val="262626"/>
          <w:sz w:val="28"/>
          <w:szCs w:val="28"/>
          <w:lang w:val="es-ES"/>
        </w:rPr>
        <w:t xml:space="preserve"> detiene su crecimiento exponencial para pasar a una fase estacionaria caracterizada por cambios en el </w:t>
      </w:r>
      <w:proofErr w:type="spellStart"/>
      <w:r>
        <w:rPr>
          <w:rFonts w:ascii="Arial" w:hAnsi="Arial" w:cs="Arial"/>
          <w:b/>
          <w:bCs/>
          <w:color w:val="262626"/>
          <w:sz w:val="28"/>
          <w:szCs w:val="28"/>
          <w:lang w:val="es-ES"/>
        </w:rPr>
        <w:t>proteoma</w:t>
      </w:r>
      <w:proofErr w:type="spellEnd"/>
      <w:r>
        <w:rPr>
          <w:rFonts w:ascii="Arial" w:hAnsi="Arial" w:cs="Arial"/>
          <w:b/>
          <w:bCs/>
          <w:color w:val="262626"/>
          <w:sz w:val="28"/>
          <w:szCs w:val="28"/>
          <w:lang w:val="es-ES"/>
        </w:rPr>
        <w:t xml:space="preserve"> bacteriano</w:t>
      </w:r>
      <w:r>
        <w:rPr>
          <w:rFonts w:ascii="Arial" w:hAnsi="Arial" w:cs="Arial"/>
          <w:color w:val="262626"/>
          <w:sz w:val="28"/>
          <w:szCs w:val="28"/>
          <w:lang w:val="es-ES"/>
        </w:rPr>
        <w:t>.</w:t>
      </w:r>
    </w:p>
    <w:p w:rsidR="00C8492A" w:rsidRDefault="00C8492A" w:rsidP="00C8492A">
      <w:pPr>
        <w:widowControl w:val="0"/>
        <w:autoSpaceDE w:val="0"/>
        <w:autoSpaceDN w:val="0"/>
        <w:adjustRightInd w:val="0"/>
        <w:rPr>
          <w:rFonts w:ascii="Arial" w:hAnsi="Arial" w:cs="Arial"/>
          <w:color w:val="262626"/>
          <w:sz w:val="28"/>
          <w:szCs w:val="28"/>
          <w:lang w:val="es-ES"/>
        </w:rPr>
      </w:pPr>
      <w:r>
        <w:rPr>
          <w:rFonts w:ascii="Arial" w:hAnsi="Arial" w:cs="Arial"/>
          <w:color w:val="262626"/>
          <w:sz w:val="28"/>
          <w:szCs w:val="28"/>
          <w:lang w:val="es-ES"/>
        </w:rPr>
        <w:t xml:space="preserve">Este es el tiempo en el cual aparece la sensación de saciado tras el inicio de la comida. Durante la fase estacionaria, el número de bacterias permanece constante y éstas producen elevadas cantidades de un </w:t>
      </w:r>
      <w:r>
        <w:rPr>
          <w:rFonts w:ascii="Arial" w:hAnsi="Arial" w:cs="Arial"/>
          <w:b/>
          <w:bCs/>
          <w:color w:val="262626"/>
          <w:sz w:val="28"/>
          <w:szCs w:val="28"/>
          <w:lang w:val="es-ES"/>
        </w:rPr>
        <w:t>péptido</w:t>
      </w:r>
      <w:r>
        <w:rPr>
          <w:rFonts w:ascii="Arial" w:hAnsi="Arial" w:cs="Arial"/>
          <w:color w:val="262626"/>
          <w:sz w:val="28"/>
          <w:szCs w:val="28"/>
          <w:lang w:val="es-ES"/>
        </w:rPr>
        <w:t xml:space="preserve"> (</w:t>
      </w:r>
      <w:proofErr w:type="spellStart"/>
      <w:r>
        <w:rPr>
          <w:rFonts w:ascii="Arial" w:hAnsi="Arial" w:cs="Arial"/>
          <w:color w:val="262626"/>
          <w:sz w:val="28"/>
          <w:szCs w:val="28"/>
          <w:lang w:val="es-ES"/>
        </w:rPr>
        <w:t>ClpB</w:t>
      </w:r>
      <w:proofErr w:type="spellEnd"/>
      <w:r>
        <w:rPr>
          <w:rFonts w:ascii="Arial" w:hAnsi="Arial" w:cs="Arial"/>
          <w:color w:val="262626"/>
          <w:sz w:val="28"/>
          <w:szCs w:val="28"/>
          <w:lang w:val="es-ES"/>
        </w:rPr>
        <w:t xml:space="preserve">) similar a la hormona estimuladora de los </w:t>
      </w:r>
      <w:proofErr w:type="spellStart"/>
      <w:r>
        <w:rPr>
          <w:rFonts w:ascii="Arial" w:hAnsi="Arial" w:cs="Arial"/>
          <w:color w:val="262626"/>
          <w:sz w:val="28"/>
          <w:szCs w:val="28"/>
          <w:lang w:val="es-ES"/>
        </w:rPr>
        <w:t>melanocitos</w:t>
      </w:r>
      <w:proofErr w:type="spellEnd"/>
      <w:r>
        <w:rPr>
          <w:rFonts w:ascii="Arial" w:hAnsi="Arial" w:cs="Arial"/>
          <w:color w:val="262626"/>
          <w:sz w:val="28"/>
          <w:szCs w:val="28"/>
          <w:lang w:val="es-ES"/>
        </w:rPr>
        <w:t>, el cual suprime el hambre y promueve la sensación de saciedad. Además, el conjunto de proteínas de la fase estacionaria indujo la secreción del péptido gastrointestinal PYY, otro factor promotor del saciado.</w:t>
      </w:r>
    </w:p>
    <w:p w:rsidR="00C8492A" w:rsidRDefault="00C8492A" w:rsidP="00C8492A">
      <w:pPr>
        <w:widowControl w:val="0"/>
        <w:autoSpaceDE w:val="0"/>
        <w:autoSpaceDN w:val="0"/>
        <w:adjustRightInd w:val="0"/>
        <w:rPr>
          <w:rFonts w:ascii="Arial" w:hAnsi="Arial" w:cs="Arial"/>
          <w:color w:val="262626"/>
          <w:sz w:val="28"/>
          <w:szCs w:val="28"/>
          <w:lang w:val="es-ES"/>
        </w:rPr>
      </w:pPr>
      <w:r>
        <w:rPr>
          <w:rFonts w:ascii="Arial" w:hAnsi="Arial" w:cs="Arial"/>
          <w:color w:val="262626"/>
          <w:sz w:val="28"/>
          <w:szCs w:val="28"/>
          <w:lang w:val="es-ES"/>
        </w:rPr>
        <w:t xml:space="preserve">En contraste, </w:t>
      </w:r>
      <w:r>
        <w:rPr>
          <w:rFonts w:ascii="Arial" w:hAnsi="Arial" w:cs="Arial"/>
          <w:b/>
          <w:bCs/>
          <w:color w:val="262626"/>
          <w:sz w:val="28"/>
          <w:szCs w:val="28"/>
          <w:lang w:val="es-ES"/>
        </w:rPr>
        <w:t>las</w:t>
      </w:r>
      <w:r>
        <w:rPr>
          <w:rFonts w:ascii="Arial" w:hAnsi="Arial" w:cs="Arial"/>
          <w:color w:val="262626"/>
          <w:sz w:val="28"/>
          <w:szCs w:val="28"/>
          <w:lang w:val="es-ES"/>
        </w:rPr>
        <w:t xml:space="preserve"> </w:t>
      </w:r>
      <w:r>
        <w:rPr>
          <w:rFonts w:ascii="Arial" w:hAnsi="Arial" w:cs="Arial"/>
          <w:b/>
          <w:bCs/>
          <w:color w:val="262626"/>
          <w:sz w:val="28"/>
          <w:szCs w:val="28"/>
          <w:lang w:val="es-ES"/>
        </w:rPr>
        <w:t>proteínas</w:t>
      </w:r>
      <w:r>
        <w:rPr>
          <w:rFonts w:ascii="Arial" w:hAnsi="Arial" w:cs="Arial"/>
          <w:color w:val="262626"/>
          <w:sz w:val="28"/>
          <w:szCs w:val="28"/>
          <w:lang w:val="es-ES"/>
        </w:rPr>
        <w:t xml:space="preserve"> </w:t>
      </w:r>
      <w:r>
        <w:rPr>
          <w:rFonts w:ascii="Arial" w:hAnsi="Arial" w:cs="Arial"/>
          <w:b/>
          <w:bCs/>
          <w:color w:val="262626"/>
          <w:sz w:val="28"/>
          <w:szCs w:val="28"/>
          <w:lang w:val="es-ES"/>
        </w:rPr>
        <w:t>bacterianas</w:t>
      </w:r>
      <w:r>
        <w:rPr>
          <w:rFonts w:ascii="Arial" w:hAnsi="Arial" w:cs="Arial"/>
          <w:color w:val="262626"/>
          <w:sz w:val="28"/>
          <w:szCs w:val="28"/>
          <w:lang w:val="es-ES"/>
        </w:rPr>
        <w:t xml:space="preserve"> producidas en la fase exponencial inducen la producción de GLP-1, una hormona que induce la liberación de insulina. Los cambios en el </w:t>
      </w:r>
      <w:proofErr w:type="spellStart"/>
      <w:r>
        <w:rPr>
          <w:rFonts w:ascii="Arial" w:hAnsi="Arial" w:cs="Arial"/>
          <w:color w:val="262626"/>
          <w:sz w:val="28"/>
          <w:szCs w:val="28"/>
          <w:lang w:val="es-ES"/>
        </w:rPr>
        <w:t>proteoma</w:t>
      </w:r>
      <w:proofErr w:type="spellEnd"/>
      <w:r>
        <w:rPr>
          <w:rFonts w:ascii="Arial" w:hAnsi="Arial" w:cs="Arial"/>
          <w:color w:val="262626"/>
          <w:sz w:val="28"/>
          <w:szCs w:val="28"/>
          <w:lang w:val="es-ES"/>
        </w:rPr>
        <w:t xml:space="preserve"> bacteriano están claramente vinculados a la ingesta de alimento, según indican los autores, quienes también demostraron que la administración de las proteínas de la fase estacionaria, dos veces al día durante una semana, resulta en una menor ingesta de alimento en comparación con los animales tratados con proteínas de la fase exponencial. En experimentos ulteriores se observó que las proteínas de la fase estacionaria también activan </w:t>
      </w:r>
      <w:r>
        <w:rPr>
          <w:rFonts w:ascii="Arial" w:hAnsi="Arial" w:cs="Arial"/>
          <w:b/>
          <w:bCs/>
          <w:color w:val="262626"/>
          <w:sz w:val="28"/>
          <w:szCs w:val="28"/>
          <w:lang w:val="es-ES"/>
        </w:rPr>
        <w:t xml:space="preserve">neuronas </w:t>
      </w:r>
      <w:proofErr w:type="spellStart"/>
      <w:r>
        <w:rPr>
          <w:rFonts w:ascii="Arial" w:hAnsi="Arial" w:cs="Arial"/>
          <w:b/>
          <w:bCs/>
          <w:color w:val="262626"/>
          <w:sz w:val="28"/>
          <w:szCs w:val="28"/>
          <w:lang w:val="es-ES"/>
        </w:rPr>
        <w:t>anorexigénicas</w:t>
      </w:r>
      <w:proofErr w:type="spellEnd"/>
      <w:r>
        <w:rPr>
          <w:rFonts w:ascii="Arial" w:hAnsi="Arial" w:cs="Arial"/>
          <w:color w:val="262626"/>
          <w:sz w:val="28"/>
          <w:szCs w:val="28"/>
          <w:lang w:val="es-ES"/>
        </w:rPr>
        <w:t xml:space="preserve"> en el cerebro.</w:t>
      </w:r>
    </w:p>
    <w:p w:rsidR="00C8492A" w:rsidRDefault="00C8492A" w:rsidP="00C8492A">
      <w:pPr>
        <w:widowControl w:val="0"/>
        <w:autoSpaceDE w:val="0"/>
        <w:autoSpaceDN w:val="0"/>
        <w:adjustRightInd w:val="0"/>
        <w:rPr>
          <w:rFonts w:ascii="Arial" w:hAnsi="Arial" w:cs="Arial"/>
          <w:color w:val="262626"/>
          <w:sz w:val="28"/>
          <w:szCs w:val="28"/>
          <w:lang w:val="es-ES"/>
        </w:rPr>
      </w:pPr>
      <w:r>
        <w:rPr>
          <w:rFonts w:ascii="Arial" w:hAnsi="Arial" w:cs="Arial"/>
          <w:color w:val="262626"/>
          <w:sz w:val="28"/>
          <w:szCs w:val="28"/>
          <w:lang w:val="es-ES"/>
        </w:rPr>
        <w:t>Los resultados sugieren que las proteínas bacterianas tienen un papel más importante del que originalmente se creía en la regulación del apetito. </w:t>
      </w:r>
    </w:p>
    <w:p w:rsidR="00C8492A" w:rsidRDefault="00C8492A" w:rsidP="00C8492A">
      <w:pPr>
        <w:widowControl w:val="0"/>
        <w:autoSpaceDE w:val="0"/>
        <w:autoSpaceDN w:val="0"/>
        <w:adjustRightInd w:val="0"/>
        <w:rPr>
          <w:rFonts w:ascii="Arial" w:hAnsi="Arial" w:cs="Arial"/>
          <w:color w:val="262626"/>
          <w:sz w:val="28"/>
          <w:szCs w:val="28"/>
          <w:lang w:val="es-ES"/>
        </w:rPr>
      </w:pPr>
    </w:p>
    <w:p w:rsidR="001F2112" w:rsidRDefault="001F2112" w:rsidP="00C8492A"/>
    <w:sectPr w:rsidR="001F2112" w:rsidSect="00A576E9">
      <w:pgSz w:w="11900" w:h="16840"/>
      <w:pgMar w:top="1418" w:right="1701" w:bottom="1418"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2A"/>
    <w:rsid w:val="001F2112"/>
    <w:rsid w:val="002B28E1"/>
    <w:rsid w:val="00A576E9"/>
    <w:rsid w:val="00C8492A"/>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68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1589</Characters>
  <Application>Microsoft Macintosh Word</Application>
  <DocSecurity>0</DocSecurity>
  <Lines>13</Lines>
  <Paragraphs>3</Paragraphs>
  <ScaleCrop>false</ScaleCrop>
  <Company>soucur</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SOUSA</dc:creator>
  <cp:keywords/>
  <dc:description/>
  <cp:lastModifiedBy>RAMON SOUSA</cp:lastModifiedBy>
  <cp:revision>1</cp:revision>
  <dcterms:created xsi:type="dcterms:W3CDTF">2015-12-12T11:47:00Z</dcterms:created>
  <dcterms:modified xsi:type="dcterms:W3CDTF">2015-12-12T11:55:00Z</dcterms:modified>
</cp:coreProperties>
</file>